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C07F" w14:textId="6154B519" w:rsidR="00883C17" w:rsidRDefault="76F4ABC0" w:rsidP="76F4ABC0">
      <w:pPr>
        <w:rPr>
          <w:b/>
          <w:bCs/>
          <w:sz w:val="28"/>
          <w:szCs w:val="28"/>
          <w:u w:val="single"/>
          <w:lang w:val="es-ES"/>
        </w:rPr>
      </w:pPr>
      <w:r w:rsidRPr="76F4ABC0">
        <w:rPr>
          <w:b/>
          <w:bCs/>
          <w:sz w:val="28"/>
          <w:szCs w:val="28"/>
          <w:u w:val="single"/>
          <w:lang w:val="es-ES"/>
        </w:rPr>
        <w:t>Lineamientos para cursar los Créditos por investigación</w:t>
      </w:r>
    </w:p>
    <w:p w14:paraId="20775FA5" w14:textId="77777777" w:rsidR="00E84A90" w:rsidRDefault="00E84A90">
      <w:pPr>
        <w:rPr>
          <w:b/>
          <w:sz w:val="28"/>
          <w:szCs w:val="28"/>
          <w:u w:val="single"/>
          <w:lang w:val="es-ES"/>
        </w:rPr>
      </w:pPr>
      <w:r>
        <w:rPr>
          <w:b/>
          <w:sz w:val="28"/>
          <w:szCs w:val="28"/>
          <w:u w:val="single"/>
          <w:lang w:val="es-ES"/>
        </w:rPr>
        <w:t>Programa de Historia del Arte</w:t>
      </w:r>
    </w:p>
    <w:p w14:paraId="728245D5" w14:textId="2BB8432D" w:rsidR="00E84A90" w:rsidRPr="00A6019D" w:rsidRDefault="00A6019D">
      <w:pPr>
        <w:rPr>
          <w:bCs/>
          <w:sz w:val="20"/>
          <w:szCs w:val="20"/>
          <w:lang w:val="es-ES"/>
        </w:rPr>
      </w:pPr>
      <w:r w:rsidRPr="00A6019D">
        <w:rPr>
          <w:bCs/>
          <w:sz w:val="20"/>
          <w:szCs w:val="20"/>
          <w:lang w:val="es-ES"/>
        </w:rPr>
        <w:t>Última actualización Julio 2026</w:t>
      </w:r>
    </w:p>
    <w:p w14:paraId="672A6659" w14:textId="77777777" w:rsidR="00850D45" w:rsidRDefault="00850D45">
      <w:pPr>
        <w:rPr>
          <w:lang w:val="es-ES"/>
        </w:rPr>
      </w:pPr>
    </w:p>
    <w:p w14:paraId="64502F62" w14:textId="4B2C4B97" w:rsidR="00E84A90" w:rsidRDefault="1B35011B" w:rsidP="1B35011B">
      <w:pPr>
        <w:rPr>
          <w:b/>
          <w:bCs/>
          <w:lang w:val="es-ES"/>
        </w:rPr>
      </w:pPr>
      <w:r w:rsidRPr="1B35011B">
        <w:rPr>
          <w:b/>
          <w:bCs/>
          <w:lang w:val="es-ES"/>
        </w:rPr>
        <w:t>¿Qué son y cuando se cursan?</w:t>
      </w:r>
    </w:p>
    <w:p w14:paraId="0A37501D" w14:textId="77777777" w:rsidR="00EE5A03" w:rsidRDefault="00EE5A03">
      <w:pPr>
        <w:rPr>
          <w:b/>
          <w:lang w:val="es-ES"/>
        </w:rPr>
      </w:pPr>
    </w:p>
    <w:p w14:paraId="3B3528D1" w14:textId="61FA6545" w:rsidR="1B35011B" w:rsidRDefault="76F4ABC0" w:rsidP="76F4ABC0">
      <w:pPr>
        <w:jc w:val="both"/>
        <w:rPr>
          <w:rFonts w:ascii="Calibri" w:eastAsia="Calibri" w:hAnsi="Calibri" w:cs="Calibri"/>
          <w:color w:val="FF0000"/>
          <w:lang w:val="es-ES"/>
        </w:rPr>
      </w:pPr>
      <w:r w:rsidRPr="76F4ABC0">
        <w:rPr>
          <w:rFonts w:ascii="Calibri" w:eastAsia="Calibri" w:hAnsi="Calibri" w:cs="Calibri"/>
          <w:color w:val="000000" w:themeColor="text1"/>
          <w:lang w:val="es-ES"/>
        </w:rPr>
        <w:t xml:space="preserve">Los créditos por investigación hacen parte del área </w:t>
      </w:r>
      <w:r w:rsidR="00A6019D">
        <w:rPr>
          <w:rFonts w:ascii="Calibri" w:eastAsia="Calibri" w:hAnsi="Calibri" w:cs="Calibri"/>
          <w:color w:val="000000" w:themeColor="text1"/>
          <w:lang w:val="es-ES"/>
        </w:rPr>
        <w:t>Hacer Historia del Arte</w:t>
      </w:r>
      <w:r w:rsidRPr="76F4ABC0">
        <w:rPr>
          <w:rFonts w:ascii="Calibri" w:eastAsia="Calibri" w:hAnsi="Calibri" w:cs="Calibri"/>
          <w:color w:val="000000" w:themeColor="text1"/>
          <w:lang w:val="es-ES"/>
        </w:rPr>
        <w:t xml:space="preserve"> y están pensados para ser cursados durante el ciclo </w:t>
      </w:r>
      <w:r w:rsidR="00A6019D">
        <w:rPr>
          <w:rFonts w:ascii="Calibri" w:eastAsia="Calibri" w:hAnsi="Calibri" w:cs="Calibri"/>
          <w:color w:val="000000" w:themeColor="text1"/>
          <w:lang w:val="es-ES"/>
        </w:rPr>
        <w:t>avanzado</w:t>
      </w:r>
      <w:r w:rsidRPr="76F4ABC0">
        <w:rPr>
          <w:rFonts w:ascii="Calibri" w:eastAsia="Calibri" w:hAnsi="Calibri" w:cs="Calibri"/>
          <w:color w:val="000000" w:themeColor="text1"/>
          <w:lang w:val="es-ES"/>
        </w:rPr>
        <w:t xml:space="preserve">, tienen un valor de </w:t>
      </w:r>
      <w:r w:rsidR="00A6019D">
        <w:rPr>
          <w:rFonts w:ascii="Calibri" w:eastAsia="Calibri" w:hAnsi="Calibri" w:cs="Calibri"/>
          <w:color w:val="000000" w:themeColor="text1"/>
          <w:lang w:val="es-ES"/>
        </w:rPr>
        <w:t>2</w:t>
      </w:r>
      <w:r w:rsidRPr="76F4ABC0">
        <w:rPr>
          <w:rFonts w:ascii="Calibri" w:eastAsia="Calibri" w:hAnsi="Calibri" w:cs="Calibri"/>
          <w:color w:val="000000" w:themeColor="text1"/>
          <w:lang w:val="es-ES"/>
        </w:rPr>
        <w:t xml:space="preserve"> créditos/</w:t>
      </w:r>
      <w:r w:rsidR="00A6019D">
        <w:rPr>
          <w:rFonts w:ascii="Calibri" w:eastAsia="Calibri" w:hAnsi="Calibri" w:cs="Calibri"/>
          <w:color w:val="000000" w:themeColor="text1"/>
          <w:lang w:val="es-ES"/>
        </w:rPr>
        <w:t>96</w:t>
      </w:r>
      <w:r w:rsidRPr="76F4ABC0">
        <w:rPr>
          <w:rFonts w:ascii="Calibri" w:eastAsia="Calibri" w:hAnsi="Calibri" w:cs="Calibri"/>
          <w:color w:val="000000" w:themeColor="text1"/>
          <w:lang w:val="es-ES"/>
        </w:rPr>
        <w:t xml:space="preserve"> horas.  </w:t>
      </w:r>
      <w:r w:rsidRPr="76F4ABC0">
        <w:rPr>
          <w:lang w:val="es-ES"/>
        </w:rPr>
        <w:t xml:space="preserve">El estudiante debe inscribir este curso idealmente entre los semestres </w:t>
      </w:r>
      <w:r w:rsidR="00A6019D">
        <w:rPr>
          <w:lang w:val="es-ES"/>
        </w:rPr>
        <w:t>7</w:t>
      </w:r>
      <w:r w:rsidRPr="76F4ABC0">
        <w:rPr>
          <w:lang w:val="es-ES"/>
        </w:rPr>
        <w:t xml:space="preserve"> y </w:t>
      </w:r>
      <w:r w:rsidR="00A6019D">
        <w:rPr>
          <w:lang w:val="es-ES"/>
        </w:rPr>
        <w:t>8</w:t>
      </w:r>
      <w:r w:rsidRPr="76F4ABC0">
        <w:rPr>
          <w:lang w:val="es-ES"/>
        </w:rPr>
        <w:t xml:space="preserve"> de su carrera. Estos deben ser inscritos por el conflicto de horario de Banner y deben estar avalados previamente por el profesor que los va a acompañar durante el semestre. </w:t>
      </w:r>
      <w:r w:rsidRPr="76F4ABC0">
        <w:rPr>
          <w:rFonts w:ascii="Calibri" w:eastAsia="Calibri" w:hAnsi="Calibri" w:cs="Calibri"/>
          <w:color w:val="000000" w:themeColor="text1"/>
          <w:lang w:val="es-ES"/>
        </w:rPr>
        <w:t xml:space="preserve">El propósito de este curso es que el estudiante ponga en práctica herramientas metodológicas de investigación fuera del ámbito de la clase y más encaminado hacia una práctica. La idea de estos créditos es que el estudiante tenga la oportunidad de trabajar con un profesor del programa de Historia del arte en un proyecto de investigación, o en una propuesta que el estudiante presente y que sea avalada y acompañada por un profesor que delimite el tipo de trabajo, asegure una calidad rigurosa y determine la distribución de las horas de trabajo que este curso implica. </w:t>
      </w:r>
    </w:p>
    <w:p w14:paraId="69F92935" w14:textId="33FE3CF2" w:rsidR="1B35011B" w:rsidRDefault="1B35011B" w:rsidP="1B35011B">
      <w:pPr>
        <w:rPr>
          <w:color w:val="FF0000"/>
          <w:lang w:val="es-ES"/>
        </w:rPr>
      </w:pPr>
    </w:p>
    <w:p w14:paraId="5DAB6C7B" w14:textId="77777777" w:rsidR="00D130E1" w:rsidRDefault="00D130E1">
      <w:pPr>
        <w:rPr>
          <w:b/>
          <w:lang w:val="es-ES"/>
        </w:rPr>
      </w:pPr>
    </w:p>
    <w:p w14:paraId="096498FD" w14:textId="77777777" w:rsidR="00850D45" w:rsidRPr="00E84A90" w:rsidRDefault="00E84A90">
      <w:pPr>
        <w:rPr>
          <w:b/>
          <w:lang w:val="es-ES"/>
        </w:rPr>
      </w:pPr>
      <w:r>
        <w:rPr>
          <w:b/>
          <w:lang w:val="es-ES"/>
        </w:rPr>
        <w:t xml:space="preserve">¿Qué modalidades existen? </w:t>
      </w:r>
    </w:p>
    <w:p w14:paraId="5A39BBE3" w14:textId="77777777" w:rsidR="00850D45" w:rsidRDefault="00850D45">
      <w:pPr>
        <w:rPr>
          <w:lang w:val="es-ES"/>
        </w:rPr>
      </w:pPr>
    </w:p>
    <w:p w14:paraId="153DADE1" w14:textId="069AB2FB" w:rsidR="00850D45" w:rsidRPr="00850D45" w:rsidRDefault="0674D205" w:rsidP="0674D205">
      <w:pPr>
        <w:pStyle w:val="ListParagraph"/>
        <w:numPr>
          <w:ilvl w:val="0"/>
          <w:numId w:val="1"/>
        </w:numPr>
        <w:rPr>
          <w:lang w:val="es-ES"/>
        </w:rPr>
      </w:pPr>
      <w:r w:rsidRPr="0674D205">
        <w:rPr>
          <w:lang w:val="es-ES"/>
        </w:rPr>
        <w:t>Monitorias de investigación de profesores.</w:t>
      </w:r>
    </w:p>
    <w:p w14:paraId="2FD0D3D6" w14:textId="77777777" w:rsidR="00850D45" w:rsidRDefault="00850D45" w:rsidP="00850D45">
      <w:pPr>
        <w:pStyle w:val="ListParagraph"/>
        <w:numPr>
          <w:ilvl w:val="0"/>
          <w:numId w:val="1"/>
        </w:numPr>
        <w:rPr>
          <w:lang w:val="es-ES"/>
        </w:rPr>
      </w:pPr>
      <w:r w:rsidRPr="00850D45">
        <w:rPr>
          <w:lang w:val="es-ES"/>
        </w:rPr>
        <w:t>Trabajos de investigación dirigidos por profesores (</w:t>
      </w:r>
      <w:r w:rsidR="004400AE">
        <w:rPr>
          <w:lang w:val="es-ES"/>
        </w:rPr>
        <w:t xml:space="preserve">pueden estar </w:t>
      </w:r>
      <w:r w:rsidRPr="00850D45">
        <w:rPr>
          <w:lang w:val="es-ES"/>
        </w:rPr>
        <w:t>enmarcados dentro del trabajo del Semillero)</w:t>
      </w:r>
      <w:r w:rsidR="00E84A90">
        <w:rPr>
          <w:lang w:val="es-ES"/>
        </w:rPr>
        <w:t>.</w:t>
      </w:r>
    </w:p>
    <w:p w14:paraId="3A17A82A" w14:textId="77777777" w:rsidR="00850D45" w:rsidRDefault="76F4ABC0" w:rsidP="009A430A">
      <w:pPr>
        <w:pStyle w:val="ListParagraph"/>
        <w:numPr>
          <w:ilvl w:val="0"/>
          <w:numId w:val="1"/>
        </w:numPr>
        <w:rPr>
          <w:lang w:val="es-ES"/>
        </w:rPr>
      </w:pPr>
      <w:r w:rsidRPr="76F4ABC0">
        <w:rPr>
          <w:lang w:val="es-ES"/>
        </w:rPr>
        <w:t>Proyectos propuestos por el estudiante (a discreción del profesor) con la presentación de un informe de resultados como producto.</w:t>
      </w:r>
    </w:p>
    <w:p w14:paraId="41C8F396" w14:textId="77777777" w:rsidR="00850D45" w:rsidRPr="00850D45" w:rsidRDefault="00850D45" w:rsidP="00E84A90">
      <w:pPr>
        <w:pStyle w:val="ListParagraph"/>
        <w:rPr>
          <w:lang w:val="es-ES"/>
        </w:rPr>
      </w:pPr>
    </w:p>
    <w:p w14:paraId="72A3D3EC" w14:textId="77777777" w:rsidR="00850D45" w:rsidRDefault="00850D45">
      <w:pPr>
        <w:rPr>
          <w:lang w:val="es-ES"/>
        </w:rPr>
      </w:pPr>
    </w:p>
    <w:p w14:paraId="0CDB0CF5" w14:textId="29053993" w:rsidR="00E84A90" w:rsidRPr="00E84A90" w:rsidRDefault="0674D205" w:rsidP="0674D205">
      <w:pPr>
        <w:rPr>
          <w:b/>
          <w:bCs/>
          <w:lang w:val="es-ES"/>
        </w:rPr>
      </w:pPr>
      <w:r w:rsidRPr="0674D205">
        <w:rPr>
          <w:b/>
          <w:bCs/>
          <w:lang w:val="es-ES"/>
        </w:rPr>
        <w:t>Monitorias de investigación dirigidos por profesores</w:t>
      </w:r>
    </w:p>
    <w:p w14:paraId="0D0B940D" w14:textId="77777777" w:rsidR="00E84A90" w:rsidRDefault="00E84A90">
      <w:pPr>
        <w:rPr>
          <w:lang w:val="es-ES"/>
        </w:rPr>
      </w:pPr>
    </w:p>
    <w:p w14:paraId="671CA523" w14:textId="0743F799" w:rsidR="00E84A90" w:rsidRPr="00E84A90" w:rsidRDefault="76F4ABC0" w:rsidP="76F4ABC0">
      <w:pPr>
        <w:rPr>
          <w:rFonts w:ascii="Calibri" w:eastAsia="Calibri" w:hAnsi="Calibri" w:cs="Calibri"/>
          <w:lang w:val="es-ES"/>
        </w:rPr>
      </w:pPr>
      <w:r w:rsidRPr="76F4ABC0">
        <w:rPr>
          <w:rFonts w:ascii="Calibri" w:eastAsia="Calibri" w:hAnsi="Calibri" w:cs="Calibri"/>
          <w:lang w:val="es-ES"/>
        </w:rPr>
        <w:t>Los créditos de investigación en la modalidad de “monitorias de investigación dirigidas por profesores” implican un apoyo en los proyectos de investigación de alguno de los profesores del departamento. Las monitorias de investigación deben ser aprobadas por el/la profesor/a con quien se vaya a trabajar y las tareas específicas serán definidas en conjunto. Éstas pueden incluir, pero no están limitadas a: trabajo de búsqueda de fuentes primarias y secundarias en archivos; organización de material fotográfico y visual para publicaciones; apoyo en la consecución de permisos para reproducción de imágenes para publicación; apoyo en curaduría a exposiciones; etc. También se incluyen en las “monitorias de investigación dirigidas por profesores” el apoyo en iniciativas y proyectos de Facultad y Universidad, como el trabajo en los archivos digitales del BADAC, entre otros. En este caso, las tareas específicas dependerán de la naturaleza del proyecto y serán definidas entre el/la profesor/a, la dependencia de la universidad (BADAC, por ejemplo), y el/la estudiante. En ambos casos será necesario que el/la estudiante entreguen un informe al final del semestre.</w:t>
      </w:r>
    </w:p>
    <w:p w14:paraId="01C20212" w14:textId="2FA3B4BC" w:rsidR="00E84A90" w:rsidRPr="00E84A90" w:rsidRDefault="76F4ABC0" w:rsidP="76F4ABC0">
      <w:pPr>
        <w:rPr>
          <w:rFonts w:ascii="Calibri" w:eastAsia="Calibri" w:hAnsi="Calibri" w:cs="Calibri"/>
          <w:lang w:val="es-ES"/>
        </w:rPr>
      </w:pPr>
      <w:r w:rsidRPr="76F4ABC0">
        <w:rPr>
          <w:rFonts w:ascii="Calibri" w:eastAsia="Calibri" w:hAnsi="Calibri" w:cs="Calibri"/>
          <w:lang w:val="es-ES"/>
        </w:rPr>
        <w:lastRenderedPageBreak/>
        <w:t>Si bien al estudiante se le dará el crédito de su aporte a la investigación, la investigación sigue perteneciendo al profesor.</w:t>
      </w:r>
    </w:p>
    <w:p w14:paraId="60061E4C" w14:textId="77777777" w:rsidR="00E84A90" w:rsidRDefault="00E84A90">
      <w:pPr>
        <w:rPr>
          <w:lang w:val="es-ES"/>
        </w:rPr>
      </w:pPr>
    </w:p>
    <w:p w14:paraId="07BB2462" w14:textId="3061B2B3" w:rsidR="166198A1" w:rsidRDefault="0674D205" w:rsidP="0674D205">
      <w:pPr>
        <w:spacing w:line="259" w:lineRule="auto"/>
        <w:rPr>
          <w:lang w:val="es-ES"/>
        </w:rPr>
      </w:pPr>
      <w:r w:rsidRPr="0674D205">
        <w:rPr>
          <w:lang w:val="es-ES"/>
        </w:rPr>
        <w:t>Los créditos de investigación en semilleros podrán ser realizados por estudiantes que ya lleven una trayectoria en un grupo de investigación dirigido por un profesor de por lo menos 1 semestre en el mismo. Estos estudiantes realizarán sus créditos en el marco del trabajo de investigación del grupo que a su vez estará relacionado con por lo menos un producto grupal y/o individual por parte del estudiante. El profesor se compromete a coordinar con el estudiante al comienzo del semestre su plan de trabajo y a estar pendiente de su cumplimiento, a su vez, el profesor podrá tener en cuenta la trayectoria del estudiante en el semillero a la hora de establecer los tiempos y productos de trabajo.</w:t>
      </w:r>
    </w:p>
    <w:p w14:paraId="44EAFD9C" w14:textId="77777777" w:rsidR="00D130E1" w:rsidRDefault="00D130E1">
      <w:pPr>
        <w:rPr>
          <w:lang w:val="es-ES"/>
        </w:rPr>
      </w:pPr>
    </w:p>
    <w:p w14:paraId="56E0CAE8" w14:textId="769C00BF" w:rsidR="00E84A90" w:rsidRPr="00E84A90" w:rsidRDefault="0674D205" w:rsidP="0674D205">
      <w:pPr>
        <w:rPr>
          <w:b/>
          <w:bCs/>
          <w:lang w:val="es-ES"/>
        </w:rPr>
      </w:pPr>
      <w:r w:rsidRPr="0674D205">
        <w:rPr>
          <w:b/>
          <w:bCs/>
          <w:lang w:val="es-ES"/>
        </w:rPr>
        <w:t>Proyectos propuestos por el estudiante (avalado por un profesor) con la presentación de un informe de resultados como producto.</w:t>
      </w:r>
    </w:p>
    <w:p w14:paraId="4B94D5A5" w14:textId="77777777" w:rsidR="00E84A90" w:rsidRDefault="00E84A90" w:rsidP="00E84A90">
      <w:pPr>
        <w:rPr>
          <w:lang w:val="es-ES"/>
        </w:rPr>
      </w:pPr>
    </w:p>
    <w:p w14:paraId="59B79BD1" w14:textId="4A030FC1" w:rsidR="5B6C94AD" w:rsidRDefault="0674D205" w:rsidP="0674D205">
      <w:pPr>
        <w:spacing w:line="259" w:lineRule="auto"/>
        <w:rPr>
          <w:lang w:val="es-ES"/>
        </w:rPr>
      </w:pPr>
      <w:r w:rsidRPr="0674D205">
        <w:rPr>
          <w:lang w:val="es-ES"/>
        </w:rPr>
        <w:t>Proyectos propuestos por estudiantes podrán ser realizados por estudiantes que ya lleven una trayectoria de investigación dirigida (participación en semillero o similar). Los estudiantes deberán proponer y obtener el aval de un profesor, así como los permisos necesarios dado el caso, antes de inscribir la materia. La carta de aval indicará los informes y productos a entregar. En ella el profesor se compromete a coordinar con el estudiante al comienzo del semestre su plan de trabajo y a estar pendiente de su cumplimiento. Las fechas de presentación de proyectos ante el profesor son:</w:t>
      </w:r>
    </w:p>
    <w:p w14:paraId="7EC13EDC" w14:textId="40EF6972" w:rsidR="5B6C94AD" w:rsidRDefault="5B6C94AD" w:rsidP="0674D205">
      <w:pPr>
        <w:spacing w:line="259" w:lineRule="auto"/>
        <w:rPr>
          <w:lang w:val="es-ES"/>
        </w:rPr>
      </w:pPr>
    </w:p>
    <w:p w14:paraId="3604D6D9" w14:textId="576157DB" w:rsidR="5B6C94AD" w:rsidRDefault="0674D205" w:rsidP="0674D205">
      <w:pPr>
        <w:spacing w:line="259" w:lineRule="auto"/>
        <w:rPr>
          <w:lang w:val="es-ES"/>
        </w:rPr>
      </w:pPr>
      <w:r w:rsidRPr="0674D205">
        <w:rPr>
          <w:lang w:val="es-ES"/>
        </w:rPr>
        <w:t>En el caso del primer semestre del año antes del 15 de noviembre.</w:t>
      </w:r>
    </w:p>
    <w:p w14:paraId="6D0BAB6F" w14:textId="116B697F" w:rsidR="5B6C94AD" w:rsidRDefault="0674D205" w:rsidP="0674D205">
      <w:pPr>
        <w:spacing w:line="259" w:lineRule="auto"/>
        <w:rPr>
          <w:lang w:val="es-ES"/>
        </w:rPr>
      </w:pPr>
      <w:r w:rsidRPr="0674D205">
        <w:rPr>
          <w:lang w:val="es-ES"/>
        </w:rPr>
        <w:t>En el caso del periodo intersemestral antes del 30 de mayo.</w:t>
      </w:r>
    </w:p>
    <w:p w14:paraId="0AFF9EE8" w14:textId="503837BB" w:rsidR="5B6C94AD" w:rsidRDefault="0674D205" w:rsidP="0674D205">
      <w:pPr>
        <w:spacing w:line="259" w:lineRule="auto"/>
        <w:rPr>
          <w:lang w:val="es-ES"/>
        </w:rPr>
      </w:pPr>
      <w:r w:rsidRPr="0674D205">
        <w:rPr>
          <w:lang w:val="es-ES"/>
        </w:rPr>
        <w:t>En el caso del segundo semestre antes del 15 de junio.</w:t>
      </w:r>
    </w:p>
    <w:p w14:paraId="11FB2705" w14:textId="7744FAF9" w:rsidR="50FEC979" w:rsidRDefault="50FEC979" w:rsidP="0674D205">
      <w:pPr>
        <w:spacing w:line="259" w:lineRule="auto"/>
        <w:rPr>
          <w:lang w:val="es-ES"/>
        </w:rPr>
      </w:pPr>
    </w:p>
    <w:p w14:paraId="54FA00DD" w14:textId="0FD79199" w:rsidR="001C6B30" w:rsidRPr="009A430A" w:rsidRDefault="001C6B30" w:rsidP="50FEC979">
      <w:pPr>
        <w:rPr>
          <w:b/>
          <w:bCs/>
          <w:lang w:val="es-ES"/>
        </w:rPr>
      </w:pPr>
    </w:p>
    <w:p w14:paraId="108317B6" w14:textId="2704D4A1" w:rsidR="001C6B30" w:rsidRPr="009A430A" w:rsidRDefault="0674D205" w:rsidP="0674D205">
      <w:pPr>
        <w:rPr>
          <w:b/>
          <w:bCs/>
          <w:lang w:val="es-ES"/>
        </w:rPr>
      </w:pPr>
      <w:r w:rsidRPr="0674D205">
        <w:rPr>
          <w:b/>
          <w:bCs/>
          <w:lang w:val="es-ES"/>
        </w:rPr>
        <w:t>Formas de evaluación</w:t>
      </w:r>
    </w:p>
    <w:p w14:paraId="4B99056E" w14:textId="77777777" w:rsidR="001C6B30" w:rsidRDefault="001C6B30">
      <w:pPr>
        <w:rPr>
          <w:lang w:val="es-ES"/>
        </w:rPr>
      </w:pPr>
    </w:p>
    <w:p w14:paraId="2D5B858E" w14:textId="0B1AAF23" w:rsidR="001C6B30" w:rsidRDefault="001C6B30" w:rsidP="001C6B30">
      <w:pPr>
        <w:pStyle w:val="ListParagraph"/>
        <w:numPr>
          <w:ilvl w:val="0"/>
          <w:numId w:val="2"/>
        </w:numPr>
        <w:rPr>
          <w:lang w:val="es-ES"/>
        </w:rPr>
      </w:pPr>
      <w:r>
        <w:rPr>
          <w:lang w:val="es-ES"/>
        </w:rPr>
        <w:t>3 créditos- 16 semanas- 9 horas a la semana = 144 horas total</w:t>
      </w:r>
      <w:r w:rsidR="008C6619">
        <w:rPr>
          <w:lang w:val="es-ES"/>
        </w:rPr>
        <w:t xml:space="preserve"> (estudiantes en el plan de estudios antiguo)</w:t>
      </w:r>
    </w:p>
    <w:p w14:paraId="187765C9" w14:textId="7E8E0C91" w:rsidR="008C6619" w:rsidRDefault="008C6619" w:rsidP="001C6B30">
      <w:pPr>
        <w:pStyle w:val="ListParagraph"/>
        <w:numPr>
          <w:ilvl w:val="0"/>
          <w:numId w:val="2"/>
        </w:numPr>
        <w:rPr>
          <w:lang w:val="es-ES"/>
        </w:rPr>
      </w:pPr>
      <w:r>
        <w:rPr>
          <w:lang w:val="es-ES"/>
        </w:rPr>
        <w:t xml:space="preserve">2 créditos – 16 semanas – </w:t>
      </w:r>
      <w:r w:rsidRPr="008C6619">
        <w:rPr>
          <w:lang w:val="es-ES"/>
        </w:rPr>
        <w:t xml:space="preserve">6 horas a la semana </w:t>
      </w:r>
      <w:r>
        <w:rPr>
          <w:lang w:val="es-ES"/>
        </w:rPr>
        <w:t>=</w:t>
      </w:r>
      <w:r w:rsidRPr="008C6619">
        <w:rPr>
          <w:lang w:val="es-ES"/>
        </w:rPr>
        <w:t xml:space="preserve"> 96 horas</w:t>
      </w:r>
      <w:r>
        <w:rPr>
          <w:lang w:val="es-ES"/>
        </w:rPr>
        <w:t xml:space="preserve"> total (estudiantes en el plan reformado)</w:t>
      </w:r>
    </w:p>
    <w:p w14:paraId="1214060B" w14:textId="3B647069" w:rsidR="50FEC979" w:rsidRDefault="0674D205" w:rsidP="0674D205">
      <w:pPr>
        <w:pStyle w:val="ListParagraph"/>
        <w:numPr>
          <w:ilvl w:val="0"/>
          <w:numId w:val="2"/>
        </w:numPr>
        <w:rPr>
          <w:lang w:val="es-ES"/>
        </w:rPr>
      </w:pPr>
      <w:r w:rsidRPr="0674D205">
        <w:rPr>
          <w:lang w:val="es-ES"/>
        </w:rPr>
        <w:t>Productos resultados de investigación (a criterio del profesor que dirige el trabajo)</w:t>
      </w:r>
    </w:p>
    <w:p w14:paraId="110D9D77" w14:textId="68757A81" w:rsidR="0674D205" w:rsidRDefault="7B1D5ADF" w:rsidP="7B1D5ADF">
      <w:pPr>
        <w:pStyle w:val="ListParagraph"/>
        <w:numPr>
          <w:ilvl w:val="0"/>
          <w:numId w:val="2"/>
        </w:numPr>
        <w:rPr>
          <w:lang w:val="es-ES"/>
        </w:rPr>
      </w:pPr>
      <w:r w:rsidRPr="7B1D5ADF">
        <w:rPr>
          <w:lang w:val="es-ES"/>
        </w:rPr>
        <w:t>Informe breve del trabajo</w:t>
      </w:r>
    </w:p>
    <w:p w14:paraId="5B0EC77E" w14:textId="74F81536" w:rsidR="7B1D5ADF" w:rsidRDefault="7B1D5ADF" w:rsidP="7B1D5ADF">
      <w:pPr>
        <w:rPr>
          <w:lang w:val="es-ES"/>
        </w:rPr>
      </w:pPr>
    </w:p>
    <w:p w14:paraId="33B1AAFA" w14:textId="5044A30F" w:rsidR="7B1D5ADF" w:rsidRDefault="7B1D5ADF" w:rsidP="7B1D5ADF">
      <w:pPr>
        <w:rPr>
          <w:lang w:val="es-ES"/>
        </w:rPr>
      </w:pPr>
    </w:p>
    <w:p w14:paraId="5E9BA5AD" w14:textId="0AA668FE" w:rsidR="50FEC979" w:rsidRDefault="50FEC979" w:rsidP="50FEC979">
      <w:pPr>
        <w:rPr>
          <w:lang w:val="es-ES"/>
        </w:rPr>
      </w:pPr>
    </w:p>
    <w:sectPr w:rsidR="50FEC979" w:rsidSect="00F429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57203"/>
    <w:multiLevelType w:val="hybridMultilevel"/>
    <w:tmpl w:val="9436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0B00E2"/>
    <w:multiLevelType w:val="hybridMultilevel"/>
    <w:tmpl w:val="30D60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689587">
    <w:abstractNumId w:val="0"/>
  </w:num>
  <w:num w:numId="2" w16cid:durableId="1499881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45"/>
    <w:rsid w:val="00167B1C"/>
    <w:rsid w:val="001C6B30"/>
    <w:rsid w:val="002C218B"/>
    <w:rsid w:val="004400AE"/>
    <w:rsid w:val="00512096"/>
    <w:rsid w:val="0056682D"/>
    <w:rsid w:val="00776BA0"/>
    <w:rsid w:val="00850D45"/>
    <w:rsid w:val="00883C17"/>
    <w:rsid w:val="008C6619"/>
    <w:rsid w:val="009072F3"/>
    <w:rsid w:val="009361A2"/>
    <w:rsid w:val="009A430A"/>
    <w:rsid w:val="00A32BCA"/>
    <w:rsid w:val="00A6019D"/>
    <w:rsid w:val="00A67990"/>
    <w:rsid w:val="00D130E1"/>
    <w:rsid w:val="00D84238"/>
    <w:rsid w:val="00DF593B"/>
    <w:rsid w:val="00E84A90"/>
    <w:rsid w:val="00EE5A03"/>
    <w:rsid w:val="00F42934"/>
    <w:rsid w:val="01F7EFF7"/>
    <w:rsid w:val="0674D205"/>
    <w:rsid w:val="166198A1"/>
    <w:rsid w:val="1B35011B"/>
    <w:rsid w:val="4EEB8725"/>
    <w:rsid w:val="50FEC979"/>
    <w:rsid w:val="59036B4C"/>
    <w:rsid w:val="5B6C94AD"/>
    <w:rsid w:val="76F4ABC0"/>
    <w:rsid w:val="7B1D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4E1D94"/>
  <w15:chartTrackingRefBased/>
  <w15:docId w15:val="{4023D3FE-9EE7-694A-960D-9B3EC798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D45"/>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5d09fa-743d-4a5b-b68c-bfb57087b99d">
      <Terms xmlns="http://schemas.microsoft.com/office/infopath/2007/PartnerControls"/>
    </lcf76f155ced4ddcb4097134ff3c332f>
    <TaxCatchAll xmlns="bf5ad8b3-9194-45b9-b078-85900965cc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8BBCFCBA4028748937C264E76BB7D9A" ma:contentTypeVersion="18" ma:contentTypeDescription="Crear nuevo documento." ma:contentTypeScope="" ma:versionID="7a97b3842662a993634aa6a715c1f165">
  <xsd:schema xmlns:xsd="http://www.w3.org/2001/XMLSchema" xmlns:xs="http://www.w3.org/2001/XMLSchema" xmlns:p="http://schemas.microsoft.com/office/2006/metadata/properties" xmlns:ns2="d15d09fa-743d-4a5b-b68c-bfb57087b99d" xmlns:ns3="bf5ad8b3-9194-45b9-b078-85900965ccc6" targetNamespace="http://schemas.microsoft.com/office/2006/metadata/properties" ma:root="true" ma:fieldsID="65ad8eef6d26eab56c74194a004095fb" ns2:_="" ns3:_="">
    <xsd:import namespace="d15d09fa-743d-4a5b-b68c-bfb57087b99d"/>
    <xsd:import namespace="bf5ad8b3-9194-45b9-b078-85900965cc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d09fa-743d-4a5b-b68c-bfb57087b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a38e7027-190f-4f90-8839-9f8250567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ad8b3-9194-45b9-b078-85900965ccc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1d3c3a64-078e-4178-a74d-63462e33d726}" ma:internalName="TaxCatchAll" ma:showField="CatchAllData" ma:web="bf5ad8b3-9194-45b9-b078-85900965cc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A03B7-A7FD-487E-AB2E-DA13C2E430BB}">
  <ds:schemaRefs>
    <ds:schemaRef ds:uri="http://schemas.microsoft.com/office/2006/metadata/properties"/>
    <ds:schemaRef ds:uri="http://schemas.microsoft.com/office/infopath/2007/PartnerControls"/>
    <ds:schemaRef ds:uri="d15d09fa-743d-4a5b-b68c-bfb57087b99d"/>
    <ds:schemaRef ds:uri="bf5ad8b3-9194-45b9-b078-85900965ccc6"/>
  </ds:schemaRefs>
</ds:datastoreItem>
</file>

<file path=customXml/itemProps2.xml><?xml version="1.0" encoding="utf-8"?>
<ds:datastoreItem xmlns:ds="http://schemas.openxmlformats.org/officeDocument/2006/customXml" ds:itemID="{3688BE50-D7B1-4CDA-9D57-043CC32FBE27}">
  <ds:schemaRefs>
    <ds:schemaRef ds:uri="http://schemas.microsoft.com/sharepoint/v3/contenttype/forms"/>
  </ds:schemaRefs>
</ds:datastoreItem>
</file>

<file path=customXml/itemProps3.xml><?xml version="1.0" encoding="utf-8"?>
<ds:datastoreItem xmlns:ds="http://schemas.openxmlformats.org/officeDocument/2006/customXml" ds:itemID="{8B633BCE-603E-42E4-9294-C13811D12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d09fa-743d-4a5b-b68c-bfb57087b99d"/>
    <ds:schemaRef ds:uri="bf5ad8b3-9194-45b9-b078-85900965c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710</Words>
  <Characters>4047</Characters>
  <Application>Microsoft Office Word</Application>
  <DocSecurity>0</DocSecurity>
  <Lines>33</Lines>
  <Paragraphs>9</Paragraphs>
  <ScaleCrop>false</ScaleCrop>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Juanita Solano Roa</cp:lastModifiedBy>
  <cp:revision>2</cp:revision>
  <dcterms:created xsi:type="dcterms:W3CDTF">2026-07-23T16:00:00Z</dcterms:created>
  <dcterms:modified xsi:type="dcterms:W3CDTF">2026-07-23T16:00:00Z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0x010100C8BBCFCBA4028748937C264E76BB7D9A</vt:lpwstr>
  </property>
</Properties>
</file>